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65" w:rsidRPr="00002FED" w:rsidRDefault="003E4F65" w:rsidP="003E4F65">
      <w:pPr>
        <w:spacing w:line="520" w:lineRule="exact"/>
        <w:ind w:rightChars="100" w:right="210"/>
        <w:jc w:val="left"/>
        <w:rPr>
          <w:rFonts w:ascii="仿宋_GB2312" w:eastAsia="仿宋_GB2312" w:hAnsi="仿宋" w:hint="eastAsia"/>
          <w:b/>
          <w:sz w:val="32"/>
          <w:szCs w:val="32"/>
        </w:rPr>
      </w:pPr>
      <w:r w:rsidRPr="00002FED"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7A309D">
        <w:rPr>
          <w:rFonts w:ascii="仿宋_GB2312" w:eastAsia="仿宋_GB2312" w:hAnsi="仿宋" w:hint="eastAsia"/>
          <w:b/>
          <w:sz w:val="32"/>
          <w:szCs w:val="32"/>
        </w:rPr>
        <w:t>3</w:t>
      </w:r>
    </w:p>
    <w:p w:rsidR="003E4F65" w:rsidRPr="00002FED" w:rsidRDefault="003E4F65" w:rsidP="003E4F65">
      <w:pPr>
        <w:widowControl/>
        <w:spacing w:line="525" w:lineRule="atLeast"/>
        <w:ind w:firstLine="480"/>
        <w:jc w:val="center"/>
        <w:rPr>
          <w:rFonts w:ascii="Microsoft YaHei" w:hAnsi="Microsoft YaHei" w:cs="宋体"/>
          <w:kern w:val="0"/>
          <w:sz w:val="36"/>
          <w:szCs w:val="36"/>
        </w:rPr>
      </w:pPr>
      <w:r w:rsidRPr="00002FED">
        <w:rPr>
          <w:rFonts w:ascii="黑体" w:eastAsia="黑体" w:hAnsi="Microsoft YaHei" w:cs="宋体" w:hint="eastAsia"/>
          <w:kern w:val="0"/>
          <w:sz w:val="36"/>
          <w:szCs w:val="36"/>
        </w:rPr>
        <w:t>浙江省乡镇（街道）机关录用专职人武干部军事技能测评项目成绩标准（暂行）</w:t>
      </w:r>
    </w:p>
    <w:p w:rsidR="003E4F65" w:rsidRPr="00002FED" w:rsidRDefault="003E4F65" w:rsidP="003E4F65">
      <w:pPr>
        <w:widowControl/>
        <w:spacing w:line="525" w:lineRule="atLeast"/>
        <w:ind w:firstLine="480"/>
        <w:jc w:val="center"/>
        <w:rPr>
          <w:rFonts w:ascii="Microsoft YaHei" w:hAnsi="Microsoft YaHei" w:cs="宋体"/>
          <w:kern w:val="0"/>
          <w:sz w:val="24"/>
        </w:rPr>
      </w:pPr>
      <w:r w:rsidRPr="00002FED">
        <w:rPr>
          <w:rFonts w:ascii="方正小标宋简体" w:eastAsia="方正小标宋简体" w:hAnsi="Microsoft YaHei" w:cs="宋体" w:hint="eastAsia"/>
          <w:kern w:val="0"/>
          <w:sz w:val="36"/>
          <w:szCs w:val="36"/>
        </w:rPr>
        <w:t> </w:t>
      </w:r>
    </w:p>
    <w:tbl>
      <w:tblPr>
        <w:tblW w:w="9221" w:type="dxa"/>
        <w:tblLayout w:type="fixed"/>
        <w:tblLook w:val="0000"/>
      </w:tblPr>
      <w:tblGrid>
        <w:gridCol w:w="1359"/>
        <w:gridCol w:w="2399"/>
        <w:gridCol w:w="2598"/>
        <w:gridCol w:w="2865"/>
      </w:tblGrid>
      <w:tr w:rsidR="003E4F65" w:rsidRPr="00002FED" w:rsidTr="003E4F65">
        <w:tc>
          <w:tcPr>
            <w:tcW w:w="13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项</w:t>
            </w: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 </w:t>
            </w: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目</w:t>
            </w:r>
          </w:p>
        </w:tc>
        <w:tc>
          <w:tcPr>
            <w:tcW w:w="49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标</w:t>
            </w: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 </w:t>
            </w: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准</w:t>
            </w:r>
          </w:p>
        </w:tc>
        <w:tc>
          <w:tcPr>
            <w:tcW w:w="28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黑体" w:eastAsia="黑体" w:hAnsi="Microsoft YaHei" w:cs="宋体" w:hint="eastAsia"/>
                <w:kern w:val="0"/>
                <w:sz w:val="30"/>
                <w:szCs w:val="30"/>
              </w:rPr>
              <w:t>成绩评定</w:t>
            </w:r>
          </w:p>
        </w:tc>
      </w:tr>
      <w:tr w:rsidR="003E4F65" w:rsidRPr="00002FED" w:rsidTr="003E4F65">
        <w:tc>
          <w:tcPr>
            <w:tcW w:w="1359" w:type="dxa"/>
            <w:vMerge/>
            <w:vAlign w:val="center"/>
          </w:tcPr>
          <w:p w:rsidR="003E4F65" w:rsidRPr="00002FED" w:rsidRDefault="003E4F65" w:rsidP="00F17D65">
            <w:pPr>
              <w:widowControl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</w:p>
        </w:tc>
        <w:tc>
          <w:tcPr>
            <w:tcW w:w="23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ind w:firstLineChars="350" w:firstLine="980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865" w:type="dxa"/>
            <w:vMerge/>
            <w:vAlign w:val="center"/>
          </w:tcPr>
          <w:p w:rsidR="003E4F65" w:rsidRPr="00002FED" w:rsidRDefault="003E4F65" w:rsidP="00F17D65">
            <w:pPr>
              <w:widowControl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</w:p>
        </w:tc>
      </w:tr>
      <w:tr w:rsidR="003E4F65" w:rsidRPr="00002FED" w:rsidTr="003E4F65"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3000米跑</w:t>
            </w:r>
          </w:p>
        </w:tc>
        <w:tc>
          <w:tcPr>
            <w:tcW w:w="23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15</w:t>
            </w:r>
            <w:r w:rsidRPr="00002FED">
              <w:rPr>
                <w:rFonts w:ascii="宋体" w:hAnsi="宋体" w:cs="宋体" w:hint="eastAsia"/>
                <w:kern w:val="0"/>
                <w:sz w:val="28"/>
                <w:szCs w:val="28"/>
              </w:rPr>
              <w:t>´</w:t>
            </w: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18</w:t>
            </w:r>
            <w:r w:rsidRPr="00002FED">
              <w:rPr>
                <w:rFonts w:ascii="宋体" w:hAnsi="宋体" w:cs="宋体" w:hint="eastAsia"/>
                <w:kern w:val="0"/>
                <w:sz w:val="28"/>
                <w:szCs w:val="28"/>
              </w:rPr>
              <w:t>´</w:t>
            </w:r>
          </w:p>
        </w:tc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表列成绩为60分,测评成绩每提前或推后2秒及以上的，成绩增加或减少1分，依次类推。</w:t>
            </w:r>
          </w:p>
        </w:tc>
      </w:tr>
      <w:tr w:rsidR="003E4F65" w:rsidRPr="00002FED" w:rsidTr="003E4F65"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自动步枪5发射击</w:t>
            </w:r>
          </w:p>
        </w:tc>
        <w:tc>
          <w:tcPr>
            <w:tcW w:w="23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ind w:firstLineChars="250" w:firstLine="700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30环</w:t>
            </w: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ind w:firstLineChars="350" w:firstLine="980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30环</w:t>
            </w:r>
          </w:p>
        </w:tc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表列成绩为60分,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 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测评成绩每增加或减少1环的,成绩增加或减少2分,依次类推。</w:t>
            </w:r>
          </w:p>
        </w:tc>
      </w:tr>
      <w:tr w:rsidR="003E4F65" w:rsidRPr="00002FED" w:rsidTr="003E4F65"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立定跳远</w:t>
            </w:r>
          </w:p>
        </w:tc>
        <w:tc>
          <w:tcPr>
            <w:tcW w:w="23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ind w:firstLineChars="200" w:firstLine="560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210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 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cm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5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ind w:firstLineChars="300" w:firstLine="840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160cm</w:t>
            </w:r>
          </w:p>
        </w:tc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表列成绩为60分,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 </w:t>
            </w: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测评成绩每增加2cm及以上的加1分，每减少1cm及以上的减1分，依次类推。</w:t>
            </w:r>
          </w:p>
        </w:tc>
      </w:tr>
      <w:tr w:rsidR="003E4F65" w:rsidRPr="00002FED" w:rsidTr="003E4F65"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  <w:p w:rsidR="003E4F65" w:rsidRPr="00002FED" w:rsidRDefault="003E4F65" w:rsidP="00F17D65">
            <w:pPr>
              <w:widowControl/>
              <w:spacing w:line="360" w:lineRule="atLeast"/>
              <w:jc w:val="center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86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65" w:rsidRPr="00002FED" w:rsidRDefault="003E4F65" w:rsidP="00F17D65">
            <w:pPr>
              <w:widowControl/>
              <w:spacing w:line="360" w:lineRule="atLeast"/>
              <w:jc w:val="left"/>
              <w:rPr>
                <w:rFonts w:ascii="Microsoft YaHei" w:hAnsi="Microsoft YaHei" w:cs="宋体"/>
                <w:kern w:val="0"/>
                <w:sz w:val="18"/>
                <w:szCs w:val="18"/>
              </w:rPr>
            </w:pPr>
            <w:r w:rsidRPr="00002FED">
              <w:rPr>
                <w:rFonts w:ascii="仿宋_GB2312" w:eastAsia="仿宋_GB2312" w:hAnsi="Microsoft YaHei" w:cs="宋体" w:hint="eastAsia"/>
                <w:kern w:val="0"/>
                <w:sz w:val="28"/>
                <w:szCs w:val="28"/>
              </w:rPr>
              <w:t>军事技能测评总成绩由上述三个项目的成绩相加合成，总分为300分（每个项目满分100分，最低0分）。总分180分以下的不合格，取消面试资格，总分180分及以上的合格，按规定比例确定面试对象。</w:t>
            </w:r>
          </w:p>
        </w:tc>
      </w:tr>
    </w:tbl>
    <w:p w:rsidR="003E4F65" w:rsidRPr="00002FED" w:rsidRDefault="003E4F65" w:rsidP="003E4F65">
      <w:pPr>
        <w:widowControl/>
        <w:spacing w:line="520" w:lineRule="exact"/>
        <w:jc w:val="left"/>
        <w:rPr>
          <w:rFonts w:ascii="宋体" w:hAnsi="宋体" w:hint="eastAsia"/>
          <w:sz w:val="28"/>
          <w:szCs w:val="28"/>
        </w:rPr>
      </w:pPr>
    </w:p>
    <w:sectPr w:rsidR="003E4F65" w:rsidRPr="00002FED" w:rsidSect="00A120D4">
      <w:headerReference w:type="default" r:id="rId4"/>
      <w:footerReference w:type="even" r:id="rId5"/>
      <w:footerReference w:type="default" r:id="rId6"/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97A" w:rsidRDefault="007A309D" w:rsidP="004A7C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197A" w:rsidRDefault="007A309D" w:rsidP="004A7C3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97A" w:rsidRDefault="007A309D" w:rsidP="004A7C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B197A" w:rsidRDefault="007A309D" w:rsidP="004A7C3C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97A" w:rsidRDefault="007A309D" w:rsidP="00785FF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F65"/>
    <w:rsid w:val="003E4F65"/>
    <w:rsid w:val="007A309D"/>
    <w:rsid w:val="00F7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4F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E4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4F6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3E4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2020-09-10T01:05:00Z</dcterms:created>
  <dcterms:modified xsi:type="dcterms:W3CDTF">2020-09-10T01:07:00Z</dcterms:modified>
</cp:coreProperties>
</file>